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D9" w:rsidRPr="00EC30C4" w:rsidRDefault="005647DD">
      <w:pPr>
        <w:jc w:val="both"/>
        <w:rPr>
          <w:rFonts w:asciiTheme="minorHAnsi" w:hAnsiTheme="minorHAnsi"/>
          <w:sz w:val="22"/>
        </w:rPr>
      </w:pPr>
      <w:r w:rsidRPr="00A42085">
        <w:rPr>
          <w:rFonts w:asciiTheme="minorHAnsi" w:hAnsiTheme="minorHAnsi"/>
          <w:b/>
          <w:sz w:val="22"/>
        </w:rPr>
        <w:t xml:space="preserve">SKÅNES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BESLUT:</w:t>
      </w:r>
    </w:p>
    <w:p w:rsidR="00805BD9" w:rsidRPr="00EC30C4" w:rsidRDefault="00805BD9">
      <w:pPr>
        <w:jc w:val="both"/>
        <w:rPr>
          <w:rFonts w:asciiTheme="minorHAnsi" w:hAnsiTheme="minorHAnsi"/>
          <w:sz w:val="22"/>
        </w:rPr>
      </w:pPr>
      <w:r w:rsidRPr="00A42085">
        <w:rPr>
          <w:rFonts w:asciiTheme="minorHAnsi" w:hAnsiTheme="minorHAnsi"/>
          <w:b/>
          <w:sz w:val="22"/>
        </w:rPr>
        <w:t>SOCIALDEMOKRATISKA KVINNODISTRIKT</w:t>
      </w:r>
      <w:r w:rsidRPr="00EC30C4">
        <w:rPr>
          <w:rFonts w:asciiTheme="minorHAnsi" w:hAnsiTheme="minorHAnsi"/>
          <w:sz w:val="22"/>
        </w:rPr>
        <w:tab/>
        <w:t xml:space="preserve">                  </w:t>
      </w:r>
      <w:r w:rsidR="00DE7F34" w:rsidRPr="00EC30C4">
        <w:rPr>
          <w:rFonts w:asciiTheme="minorHAnsi" w:hAnsiTheme="minorHAnsi"/>
          <w:sz w:val="22"/>
        </w:rPr>
        <w:tab/>
      </w:r>
      <w:r w:rsid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>DS-protokoll 2000-12-09 § 62</w:t>
      </w:r>
    </w:p>
    <w:p w:rsidR="00DE7F34" w:rsidRPr="00EC30C4" w:rsidRDefault="00EA6B96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83820</wp:posOffset>
            </wp:positionV>
            <wp:extent cx="384810" cy="510540"/>
            <wp:effectExtent l="19050" t="0" r="0" b="0"/>
            <wp:wrapNone/>
            <wp:docPr id="1" name="Bild 1" descr="C:\Users\skvinnor\Desktop\Pin Hemsi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innor\Desktop\Pin Hemsid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F34" w:rsidRPr="00EC30C4">
        <w:rPr>
          <w:rFonts w:asciiTheme="minorHAnsi" w:hAnsiTheme="minorHAnsi"/>
          <w:sz w:val="22"/>
        </w:rPr>
        <w:tab/>
      </w:r>
      <w:r w:rsidR="00DE7F34" w:rsidRPr="00EC30C4">
        <w:rPr>
          <w:rFonts w:asciiTheme="minorHAnsi" w:hAnsiTheme="minorHAnsi"/>
          <w:sz w:val="22"/>
        </w:rPr>
        <w:tab/>
      </w:r>
      <w:r w:rsidR="00DE7F34" w:rsidRPr="00EC30C4">
        <w:rPr>
          <w:rFonts w:asciiTheme="minorHAnsi" w:hAnsiTheme="minorHAnsi"/>
          <w:sz w:val="22"/>
        </w:rPr>
        <w:tab/>
      </w:r>
      <w:r w:rsidR="00DE7F34" w:rsidRPr="00EC30C4">
        <w:rPr>
          <w:rFonts w:asciiTheme="minorHAnsi" w:hAnsiTheme="minorHAnsi"/>
          <w:sz w:val="22"/>
        </w:rPr>
        <w:tab/>
      </w:r>
      <w:r w:rsidR="00DE7F34" w:rsidRPr="00EC30C4">
        <w:rPr>
          <w:rFonts w:asciiTheme="minorHAnsi" w:hAnsiTheme="minorHAnsi"/>
          <w:sz w:val="22"/>
        </w:rPr>
        <w:tab/>
        <w:t xml:space="preserve">DS-protokoll 2004-08-14 § </w:t>
      </w:r>
      <w:smartTag w:uri="urn:schemas-microsoft-com:office:smarttags" w:element="metricconverter">
        <w:smartTagPr>
          <w:attr w:name="ProductID" w:val="51 a"/>
        </w:smartTagPr>
        <w:r w:rsidR="00C64683" w:rsidRPr="00EC30C4">
          <w:rPr>
            <w:rFonts w:asciiTheme="minorHAnsi" w:hAnsiTheme="minorHAnsi"/>
            <w:sz w:val="22"/>
          </w:rPr>
          <w:t>51 a</w:t>
        </w:r>
      </w:smartTag>
      <w:r w:rsidR="00C64683" w:rsidRPr="00EC30C4">
        <w:rPr>
          <w:rFonts w:asciiTheme="minorHAnsi" w:hAnsiTheme="minorHAnsi"/>
          <w:sz w:val="22"/>
        </w:rPr>
        <w:t>)</w:t>
      </w:r>
    </w:p>
    <w:p w:rsidR="00E81515" w:rsidRPr="00EC30C4" w:rsidRDefault="00E81515">
      <w:pPr>
        <w:jc w:val="both"/>
        <w:rPr>
          <w:rFonts w:asciiTheme="minorHAnsi" w:hAnsiTheme="minorHAnsi"/>
          <w:sz w:val="22"/>
        </w:rPr>
      </w:pP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  <w:t>DS-protokoll 2009-06-15 § 34</w:t>
      </w:r>
    </w:p>
    <w:p w:rsidR="00DE7F34" w:rsidRPr="00EC30C4" w:rsidRDefault="00DE7F34">
      <w:pPr>
        <w:jc w:val="both"/>
        <w:rPr>
          <w:rFonts w:asciiTheme="minorHAnsi" w:hAnsiTheme="minorHAnsi"/>
          <w:sz w:val="22"/>
        </w:rPr>
      </w:pP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="008C12E9" w:rsidRPr="00EC30C4">
        <w:rPr>
          <w:rFonts w:asciiTheme="minorHAnsi" w:hAnsiTheme="minorHAnsi"/>
          <w:sz w:val="22"/>
        </w:rPr>
        <w:tab/>
      </w:r>
      <w:r w:rsidR="008C12E9" w:rsidRPr="00EC30C4">
        <w:rPr>
          <w:rFonts w:asciiTheme="minorHAnsi" w:hAnsiTheme="minorHAnsi"/>
          <w:sz w:val="22"/>
        </w:rPr>
        <w:tab/>
        <w:t>DS-protokoll 2011-10-16 § 51</w:t>
      </w:r>
    </w:p>
    <w:p w:rsidR="005A4183" w:rsidRDefault="005A4183">
      <w:pPr>
        <w:jc w:val="both"/>
        <w:rPr>
          <w:rFonts w:asciiTheme="minorHAnsi" w:hAnsiTheme="minorHAnsi"/>
          <w:sz w:val="22"/>
        </w:rPr>
      </w:pP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</w:r>
      <w:r w:rsidRPr="00EC30C4">
        <w:rPr>
          <w:rFonts w:asciiTheme="minorHAnsi" w:hAnsiTheme="minorHAnsi"/>
          <w:sz w:val="22"/>
        </w:rPr>
        <w:tab/>
        <w:t>DS-protokoll 2015-12-11 § 118</w:t>
      </w:r>
    </w:p>
    <w:p w:rsidR="0088133D" w:rsidRPr="00EC30C4" w:rsidRDefault="0088133D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9C3440">
        <w:rPr>
          <w:rFonts w:asciiTheme="minorHAnsi" w:hAnsiTheme="minorHAnsi"/>
          <w:sz w:val="22"/>
        </w:rPr>
        <w:t>DS-protokoll 2016-09-25 § 91</w:t>
      </w:r>
    </w:p>
    <w:p w:rsidR="00805BD9" w:rsidRPr="00EC30C4" w:rsidRDefault="00805BD9">
      <w:pPr>
        <w:tabs>
          <w:tab w:val="left" w:pos="1985"/>
        </w:tabs>
        <w:ind w:left="1980" w:hanging="1980"/>
        <w:rPr>
          <w:rFonts w:asciiTheme="minorHAnsi" w:hAnsiTheme="minorHAnsi"/>
          <w:b/>
          <w:sz w:val="28"/>
        </w:rPr>
      </w:pPr>
    </w:p>
    <w:p w:rsidR="00805BD9" w:rsidRPr="00EC30C4" w:rsidRDefault="00805BD9">
      <w:pPr>
        <w:pBdr>
          <w:bottom w:val="single" w:sz="4" w:space="1" w:color="auto"/>
        </w:pBdr>
        <w:tabs>
          <w:tab w:val="left" w:pos="1985"/>
        </w:tabs>
        <w:ind w:left="1980" w:hanging="1980"/>
        <w:rPr>
          <w:rFonts w:asciiTheme="minorHAnsi" w:hAnsiTheme="minorHAnsi"/>
          <w:b/>
          <w:sz w:val="28"/>
        </w:rPr>
      </w:pPr>
      <w:r w:rsidRPr="00EC30C4">
        <w:rPr>
          <w:rFonts w:asciiTheme="minorHAnsi" w:hAnsiTheme="minorHAnsi"/>
          <w:b/>
          <w:sz w:val="28"/>
        </w:rPr>
        <w:tab/>
        <w:t>KONTO IDARÖD</w:t>
      </w:r>
    </w:p>
    <w:p w:rsidR="00805BD9" w:rsidRPr="00EC30C4" w:rsidRDefault="00805BD9">
      <w:pPr>
        <w:tabs>
          <w:tab w:val="left" w:pos="1985"/>
        </w:tabs>
        <w:ind w:left="1980" w:hanging="1980"/>
        <w:rPr>
          <w:rFonts w:asciiTheme="minorHAnsi" w:hAnsiTheme="minorHAnsi"/>
          <w:sz w:val="22"/>
        </w:rPr>
      </w:pP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BAKGRUND</w:t>
      </w:r>
      <w:r w:rsidRPr="00EC30C4">
        <w:rPr>
          <w:rFonts w:asciiTheme="minorHAnsi" w:hAnsiTheme="minorHAnsi"/>
        </w:rPr>
        <w:tab/>
        <w:t>Semesterhemsföreningen Idaröd beslöt att upphöra med verksamheten och sälja fastigheten, vilket skedde under 1999. Kvinnodistriktet erhöll en del av försäljningsvinsten. Pengarna placeras på särskilt konto och ingår i distriktets redovisning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NAMN</w:t>
      </w:r>
      <w:r w:rsidRPr="00EC30C4">
        <w:rPr>
          <w:rFonts w:asciiTheme="minorHAnsi" w:hAnsiTheme="minorHAnsi"/>
        </w:rPr>
        <w:tab/>
        <w:t>Kontots namn är Konto Idaröd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ÄNDAMÅL</w:t>
      </w:r>
      <w:r w:rsidRPr="00EC30C4">
        <w:rPr>
          <w:rFonts w:asciiTheme="minorHAnsi" w:hAnsiTheme="minorHAnsi"/>
        </w:rPr>
        <w:tab/>
        <w:t>Kontots syfte är att främja arbetarerörelsens kvinnor för kunskap och rekreation, främja internationellt arbete inom arbetarerörelsen, hjälpa sjukdomsdrabbade kvinnor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ind w:left="1985"/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TILLGÅNGAR</w:t>
      </w:r>
      <w:r w:rsidRPr="00EC30C4">
        <w:rPr>
          <w:rFonts w:asciiTheme="minorHAnsi" w:hAnsiTheme="minorHAnsi"/>
        </w:rPr>
        <w:tab/>
        <w:t>Kontots tillgångar utgörs av den erhållna summan och den årliga avkastningen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1985"/>
        </w:tabs>
        <w:rPr>
          <w:rFonts w:asciiTheme="minorHAnsi" w:hAnsiTheme="minorHAnsi"/>
        </w:rPr>
      </w:pPr>
      <w:r w:rsidRPr="00EC30C4">
        <w:rPr>
          <w:rFonts w:asciiTheme="minorHAnsi" w:hAnsiTheme="minorHAnsi"/>
        </w:rPr>
        <w:t>PLACERING</w:t>
      </w:r>
      <w:r w:rsidRPr="00EC30C4">
        <w:rPr>
          <w:rFonts w:asciiTheme="minorHAnsi" w:hAnsiTheme="minorHAnsi"/>
        </w:rPr>
        <w:tab/>
        <w:t>Kapitalet placeras i</w:t>
      </w:r>
      <w:r w:rsidR="005A4183" w:rsidRPr="00EC30C4">
        <w:rPr>
          <w:rFonts w:asciiTheme="minorHAnsi" w:hAnsiTheme="minorHAnsi"/>
        </w:rPr>
        <w:t xml:space="preserve"> fasträntekonto eller i</w:t>
      </w:r>
      <w:r w:rsidRPr="00EC30C4">
        <w:rPr>
          <w:rFonts w:asciiTheme="minorHAnsi" w:hAnsiTheme="minorHAnsi"/>
        </w:rPr>
        <w:t xml:space="preserve"> säkra ränte- och aktiefonder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ANSVARIG</w:t>
      </w:r>
      <w:r w:rsidRPr="00EC30C4">
        <w:rPr>
          <w:rFonts w:asciiTheme="minorHAnsi" w:hAnsiTheme="minorHAnsi"/>
        </w:rPr>
        <w:tab/>
        <w:t>Distriktsstyrelsen har ansvaret för kontot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ANSLAG</w:t>
      </w:r>
      <w:r w:rsidRPr="00EC30C4">
        <w:rPr>
          <w:rFonts w:asciiTheme="minorHAnsi" w:hAnsiTheme="minorHAnsi"/>
        </w:rPr>
        <w:tab/>
      </w:r>
      <w:r w:rsidR="005F58C2" w:rsidRPr="00EC30C4">
        <w:rPr>
          <w:rFonts w:asciiTheme="minorHAnsi" w:hAnsiTheme="minorHAnsi"/>
        </w:rPr>
        <w:tab/>
      </w:r>
      <w:r w:rsidRPr="00EC30C4">
        <w:rPr>
          <w:rFonts w:asciiTheme="minorHAnsi" w:hAnsiTheme="minorHAnsi"/>
        </w:rPr>
        <w:t>Kan sökas av i Skåne bosatta kvinnor</w:t>
      </w:r>
      <w:r w:rsidR="00DE7F34" w:rsidRPr="00EC30C4">
        <w:rPr>
          <w:rFonts w:asciiTheme="minorHAnsi" w:hAnsiTheme="minorHAnsi"/>
        </w:rPr>
        <w:t xml:space="preserve"> </w:t>
      </w:r>
      <w:r w:rsidRPr="00EC30C4">
        <w:rPr>
          <w:rFonts w:asciiTheme="minorHAnsi" w:hAnsiTheme="minorHAnsi"/>
        </w:rPr>
        <w:t xml:space="preserve">inom </w:t>
      </w:r>
      <w:r w:rsidR="00DE7F34" w:rsidRPr="00EC30C4">
        <w:rPr>
          <w:rFonts w:asciiTheme="minorHAnsi" w:hAnsiTheme="minorHAnsi"/>
        </w:rPr>
        <w:t>a</w:t>
      </w:r>
      <w:r w:rsidRPr="00EC30C4">
        <w:rPr>
          <w:rFonts w:asciiTheme="minorHAnsi" w:hAnsiTheme="minorHAnsi"/>
        </w:rPr>
        <w:t xml:space="preserve">rbetarerörelsen, </w:t>
      </w:r>
      <w:r w:rsidR="005F58C2" w:rsidRPr="00EC30C4">
        <w:rPr>
          <w:rFonts w:asciiTheme="minorHAnsi" w:hAnsiTheme="minorHAnsi"/>
        </w:rPr>
        <w:t xml:space="preserve">till </w:t>
      </w:r>
      <w:r w:rsidRPr="00EC30C4">
        <w:rPr>
          <w:rFonts w:asciiTheme="minorHAnsi" w:hAnsiTheme="minorHAnsi"/>
        </w:rPr>
        <w:t>verksamheter som</w:t>
      </w:r>
      <w:r w:rsidR="005F58C2" w:rsidRPr="00EC30C4">
        <w:rPr>
          <w:rFonts w:asciiTheme="minorHAnsi" w:hAnsiTheme="minorHAnsi"/>
        </w:rPr>
        <w:t xml:space="preserve"> </w:t>
      </w:r>
      <w:r w:rsidRPr="00EC30C4">
        <w:rPr>
          <w:rFonts w:asciiTheme="minorHAnsi" w:hAnsiTheme="minorHAnsi"/>
        </w:rPr>
        <w:t>främjar</w:t>
      </w:r>
      <w:r w:rsidR="00DE7F34" w:rsidRPr="00EC30C4">
        <w:rPr>
          <w:rFonts w:asciiTheme="minorHAnsi" w:hAnsiTheme="minorHAnsi"/>
        </w:rPr>
        <w:t xml:space="preserve"> </w:t>
      </w:r>
      <w:r w:rsidRPr="00EC30C4">
        <w:rPr>
          <w:rFonts w:asciiTheme="minorHAnsi" w:hAnsiTheme="minorHAnsi"/>
        </w:rPr>
        <w:t>arbetarerörelsens kvinnor, internationellt arbete, kvinnor drabbade</w:t>
      </w:r>
      <w:r w:rsidR="00DE7F34" w:rsidRPr="00EC30C4">
        <w:rPr>
          <w:rFonts w:asciiTheme="minorHAnsi" w:hAnsiTheme="minorHAnsi"/>
        </w:rPr>
        <w:t xml:space="preserve"> </w:t>
      </w:r>
      <w:r w:rsidRPr="00EC30C4">
        <w:rPr>
          <w:rFonts w:asciiTheme="minorHAnsi" w:hAnsiTheme="minorHAnsi"/>
        </w:rPr>
        <w:t xml:space="preserve">av långvarig sjukdom 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 xml:space="preserve">Ansökan skall innehålla redogörelse för aktiviteten, vara inkommen </w:t>
      </w:r>
      <w:r w:rsidR="008C12E9" w:rsidRPr="00EC30C4">
        <w:rPr>
          <w:rFonts w:asciiTheme="minorHAnsi" w:hAnsiTheme="minorHAnsi"/>
        </w:rPr>
        <w:t>före</w:t>
      </w:r>
      <w:r w:rsidRPr="00EC30C4">
        <w:rPr>
          <w:rFonts w:asciiTheme="minorHAnsi" w:hAnsiTheme="minorHAnsi"/>
        </w:rPr>
        <w:t xml:space="preserve"> aktiviteten</w:t>
      </w:r>
      <w:r w:rsidR="008C12E9" w:rsidRPr="00EC30C4">
        <w:rPr>
          <w:rFonts w:asciiTheme="minorHAnsi" w:hAnsiTheme="minorHAnsi"/>
        </w:rPr>
        <w:t>s genomförande</w:t>
      </w:r>
      <w:r w:rsidRPr="00EC30C4">
        <w:rPr>
          <w:rFonts w:asciiTheme="minorHAnsi" w:hAnsiTheme="minorHAnsi"/>
        </w:rPr>
        <w:t xml:space="preserve">, den totala kostnaden och ansökningar till andra bidragsgivare. 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 xml:space="preserve">Ansökan skall </w:t>
      </w:r>
      <w:r w:rsidR="00DE7F34" w:rsidRPr="00EC30C4">
        <w:rPr>
          <w:rFonts w:asciiTheme="minorHAnsi" w:hAnsiTheme="minorHAnsi"/>
        </w:rPr>
        <w:t xml:space="preserve">vara inne </w:t>
      </w:r>
      <w:r w:rsidRPr="00EC30C4">
        <w:rPr>
          <w:rFonts w:asciiTheme="minorHAnsi" w:hAnsiTheme="minorHAnsi"/>
        </w:rPr>
        <w:t xml:space="preserve">senast den </w:t>
      </w:r>
      <w:r w:rsidR="005E78FC">
        <w:rPr>
          <w:rFonts w:asciiTheme="minorHAnsi" w:hAnsiTheme="minorHAnsi"/>
        </w:rPr>
        <w:t xml:space="preserve">1 </w:t>
      </w:r>
      <w:r w:rsidR="008C12E9" w:rsidRPr="00EC30C4">
        <w:rPr>
          <w:rFonts w:asciiTheme="minorHAnsi" w:hAnsiTheme="minorHAnsi"/>
        </w:rPr>
        <w:t>februari</w:t>
      </w:r>
      <w:r w:rsidR="00DE7F34" w:rsidRPr="00EC30C4">
        <w:rPr>
          <w:rFonts w:asciiTheme="minorHAnsi" w:hAnsiTheme="minorHAnsi"/>
        </w:rPr>
        <w:t xml:space="preserve">, </w:t>
      </w:r>
      <w:r w:rsidR="008C12E9" w:rsidRPr="00EC30C4">
        <w:rPr>
          <w:rFonts w:asciiTheme="minorHAnsi" w:hAnsiTheme="minorHAnsi"/>
        </w:rPr>
        <w:t>1 maj</w:t>
      </w:r>
      <w:r w:rsidR="00E81515" w:rsidRPr="00EC30C4">
        <w:rPr>
          <w:rFonts w:asciiTheme="minorHAnsi" w:hAnsiTheme="minorHAnsi"/>
        </w:rPr>
        <w:t xml:space="preserve">, </w:t>
      </w:r>
      <w:r w:rsidR="00F639BD" w:rsidRPr="00EC30C4">
        <w:rPr>
          <w:rFonts w:asciiTheme="minorHAnsi" w:hAnsiTheme="minorHAnsi"/>
        </w:rPr>
        <w:t>1</w:t>
      </w:r>
      <w:r w:rsidRPr="00EC30C4">
        <w:rPr>
          <w:rFonts w:asciiTheme="minorHAnsi" w:hAnsiTheme="minorHAnsi"/>
        </w:rPr>
        <w:t xml:space="preserve"> </w:t>
      </w:r>
      <w:r w:rsidR="00DE7F34" w:rsidRPr="00EC30C4">
        <w:rPr>
          <w:rFonts w:asciiTheme="minorHAnsi" w:hAnsiTheme="minorHAnsi"/>
        </w:rPr>
        <w:t>august</w:t>
      </w:r>
      <w:r w:rsidR="005E78FC">
        <w:rPr>
          <w:rFonts w:asciiTheme="minorHAnsi" w:hAnsiTheme="minorHAnsi"/>
        </w:rPr>
        <w:t>i och 1</w:t>
      </w:r>
      <w:r w:rsidR="00E81515" w:rsidRPr="00EC30C4">
        <w:rPr>
          <w:rFonts w:asciiTheme="minorHAnsi" w:hAnsiTheme="minorHAnsi"/>
        </w:rPr>
        <w:t xml:space="preserve"> </w:t>
      </w:r>
      <w:r w:rsidR="008C12E9" w:rsidRPr="00EC30C4">
        <w:rPr>
          <w:rFonts w:asciiTheme="minorHAnsi" w:hAnsiTheme="minorHAnsi"/>
        </w:rPr>
        <w:t>november</w:t>
      </w:r>
      <w:r w:rsidR="0043047A">
        <w:rPr>
          <w:rFonts w:asciiTheme="minorHAnsi" w:hAnsiTheme="minorHAnsi"/>
        </w:rPr>
        <w:t>.</w:t>
      </w:r>
    </w:p>
    <w:p w:rsidR="00805BD9" w:rsidRPr="00EC30C4" w:rsidRDefault="008C12E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>Vid personlig ansökan kan bidrag endast beviljas en gång per mandatperiod (allmänna val) för samma aktivitet.</w:t>
      </w:r>
    </w:p>
    <w:p w:rsidR="008C12E9" w:rsidRPr="00EC30C4" w:rsidRDefault="008C12E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 xml:space="preserve">Genomförd aktivitet redovisas skriftligt till </w:t>
      </w:r>
      <w:proofErr w:type="spellStart"/>
      <w:r w:rsidRPr="00EC30C4">
        <w:rPr>
          <w:rFonts w:asciiTheme="minorHAnsi" w:hAnsiTheme="minorHAnsi"/>
        </w:rPr>
        <w:t>Idarödsgruppen</w:t>
      </w:r>
      <w:proofErr w:type="spellEnd"/>
      <w:r w:rsidRPr="00EC30C4">
        <w:rPr>
          <w:rFonts w:asciiTheme="minorHAnsi" w:hAnsiTheme="minorHAnsi"/>
        </w:rPr>
        <w:t>. Beviljat belopp utbetalas efter genomförd aktivitet då</w:t>
      </w:r>
      <w:r w:rsidR="005A4183" w:rsidRPr="00EC30C4">
        <w:rPr>
          <w:rFonts w:asciiTheme="minorHAnsi" w:hAnsiTheme="minorHAnsi"/>
        </w:rPr>
        <w:t xml:space="preserve"> kvitto på kostnader redovisats senast 6 månader efter genomförd aktivitet.</w:t>
      </w:r>
    </w:p>
    <w:p w:rsidR="008C12E9" w:rsidRPr="00EC30C4" w:rsidRDefault="008C12E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:rsidR="00805BD9" w:rsidRPr="00EC30C4" w:rsidRDefault="00EC30C4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ANNONSERING</w:t>
      </w:r>
      <w:r w:rsidR="00805BD9" w:rsidRPr="00EC30C4">
        <w:rPr>
          <w:rFonts w:asciiTheme="minorHAnsi" w:hAnsiTheme="minorHAnsi"/>
        </w:rPr>
        <w:tab/>
      </w:r>
      <w:r w:rsidRPr="00EC30C4">
        <w:rPr>
          <w:rFonts w:asciiTheme="minorHAnsi" w:hAnsiTheme="minorHAnsi"/>
        </w:rPr>
        <w:t>Annonsering sker på</w:t>
      </w:r>
      <w:r w:rsidR="00805BD9" w:rsidRPr="00EC30C4">
        <w:rPr>
          <w:rFonts w:asciiTheme="minorHAnsi" w:hAnsiTheme="minorHAnsi"/>
        </w:rPr>
        <w:t xml:space="preserve"> distriktets </w:t>
      </w:r>
      <w:r w:rsidRPr="00EC30C4">
        <w:rPr>
          <w:rFonts w:asciiTheme="minorHAnsi" w:hAnsiTheme="minorHAnsi"/>
        </w:rPr>
        <w:t>hemsida</w:t>
      </w:r>
      <w:r w:rsidR="00805BD9" w:rsidRPr="00EC30C4">
        <w:rPr>
          <w:rFonts w:asciiTheme="minorHAnsi" w:hAnsiTheme="minorHAnsi"/>
        </w:rPr>
        <w:t>, f ö vad som är relevant vid annonseringstillfället</w:t>
      </w:r>
      <w:r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rPr>
          <w:rFonts w:asciiTheme="minorHAnsi" w:hAnsiTheme="minorHAnsi"/>
        </w:rPr>
      </w:pPr>
    </w:p>
    <w:p w:rsidR="00805BD9" w:rsidRPr="00EC30C4" w:rsidRDefault="00EC30C4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UTDELNING</w:t>
      </w:r>
      <w:r w:rsidR="00805BD9" w:rsidRPr="00EC30C4">
        <w:rPr>
          <w:rFonts w:asciiTheme="minorHAnsi" w:hAnsiTheme="minorHAnsi"/>
        </w:rPr>
        <w:tab/>
      </w:r>
      <w:r w:rsidR="00E81515" w:rsidRPr="00EC30C4">
        <w:rPr>
          <w:rFonts w:asciiTheme="minorHAnsi" w:hAnsiTheme="minorHAnsi"/>
        </w:rPr>
        <w:t>Fyra</w:t>
      </w:r>
      <w:r w:rsidR="00F639BD" w:rsidRPr="00EC30C4">
        <w:rPr>
          <w:rFonts w:asciiTheme="minorHAnsi" w:hAnsiTheme="minorHAnsi"/>
        </w:rPr>
        <w:t xml:space="preserve"> gånger per år delas anslag ut till sökande</w:t>
      </w:r>
      <w:r w:rsidR="00805BD9" w:rsidRPr="00EC30C4">
        <w:rPr>
          <w:rFonts w:asciiTheme="minorHAnsi" w:hAnsiTheme="minorHAnsi"/>
        </w:rPr>
        <w:t>. Distriktsstyrelsen beslutar</w:t>
      </w:r>
      <w:r w:rsidR="00505695">
        <w:rPr>
          <w:rFonts w:asciiTheme="minorHAnsi" w:hAnsiTheme="minorHAnsi"/>
        </w:rPr>
        <w:t xml:space="preserve"> per capsulam</w:t>
      </w:r>
      <w:r w:rsidR="00805BD9" w:rsidRPr="00EC30C4">
        <w:rPr>
          <w:rFonts w:asciiTheme="minorHAnsi" w:hAnsiTheme="minorHAnsi"/>
        </w:rPr>
        <w:t xml:space="preserve"> om utdelning</w:t>
      </w:r>
      <w:r w:rsidR="00505695">
        <w:rPr>
          <w:rFonts w:asciiTheme="minorHAnsi" w:hAnsiTheme="minorHAnsi"/>
        </w:rPr>
        <w:t xml:space="preserve"> senast månaden efter </w:t>
      </w:r>
      <w:r w:rsidR="00F15C59">
        <w:rPr>
          <w:rFonts w:asciiTheme="minorHAnsi" w:hAnsiTheme="minorHAnsi"/>
        </w:rPr>
        <w:t>respektive sista ansökningsdag.</w:t>
      </w:r>
      <w:r w:rsidR="00805BD9" w:rsidRPr="00EC30C4">
        <w:rPr>
          <w:rFonts w:asciiTheme="minorHAnsi" w:hAnsiTheme="minorHAnsi"/>
        </w:rPr>
        <w:t xml:space="preserve"> Har ingen utdelning skett läggs avkastningen till kapitalet.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</w:r>
      <w:r w:rsidRPr="00EC30C4">
        <w:rPr>
          <w:rFonts w:asciiTheme="minorHAnsi" w:hAnsiTheme="minorHAnsi"/>
        </w:rPr>
        <w:tab/>
        <w:t xml:space="preserve">Kontots tillgångar får användas enl Ändamålspunkten. Avkastningen från föregående år får användas till utdelning. 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>Därutöver får högst 30 000 kronor årligen användas av kapitalet intill dess kontos kapital utgör 500 000 kronor. När kapitalet kommit ned i denna nivå skall distriktsstyrelsen fatta nytt beslut angående ytterligare användning av kapitalet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FÖRVALTNING</w:t>
      </w:r>
      <w:r w:rsidRPr="00EC30C4">
        <w:rPr>
          <w:rFonts w:asciiTheme="minorHAnsi" w:hAnsiTheme="minorHAnsi"/>
        </w:rPr>
        <w:tab/>
        <w:t xml:space="preserve">Distriktsstyrelsen förvaltar </w:t>
      </w:r>
      <w:r w:rsidR="00EC30C4" w:rsidRPr="00EC30C4">
        <w:rPr>
          <w:rFonts w:asciiTheme="minorHAnsi" w:hAnsiTheme="minorHAnsi"/>
        </w:rPr>
        <w:t>kontot</w:t>
      </w:r>
      <w:r w:rsidRPr="00EC30C4">
        <w:rPr>
          <w:rFonts w:asciiTheme="minorHAnsi" w:hAnsiTheme="minorHAnsi"/>
        </w:rPr>
        <w:t>. Styrelsen kan dock utse en grupp på tre personer</w:t>
      </w:r>
      <w:r w:rsidR="00EC30C4" w:rsidRPr="00EC30C4">
        <w:rPr>
          <w:rFonts w:asciiTheme="minorHAnsi" w:hAnsiTheme="minorHAnsi"/>
        </w:rPr>
        <w:t>, varav en bör vara den anställda,</w:t>
      </w:r>
      <w:r w:rsidRPr="00EC30C4">
        <w:rPr>
          <w:rFonts w:asciiTheme="minorHAnsi" w:hAnsiTheme="minorHAnsi"/>
        </w:rPr>
        <w:t xml:space="preserve"> med uppgift att utannonsera och ta emot ansökningar och till distriktsstyrelsen föreslå: utdelning, förvaltning av kapitalet, redovisning, rapport till distriktets verksamhetsberättelse. </w:t>
      </w:r>
    </w:p>
    <w:p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  <w:t>Gruppen utses av distriktsstyrelsen på</w:t>
      </w:r>
      <w:r w:rsidR="00EC30C4" w:rsidRPr="00EC30C4">
        <w:rPr>
          <w:rFonts w:asciiTheme="minorHAnsi" w:hAnsiTheme="minorHAnsi"/>
        </w:rPr>
        <w:t xml:space="preserve"> första</w:t>
      </w:r>
      <w:r w:rsidRPr="00EC30C4">
        <w:rPr>
          <w:rFonts w:asciiTheme="minorHAnsi" w:hAnsiTheme="minorHAnsi"/>
        </w:rPr>
        <w:t xml:space="preserve"> sammanträde </w:t>
      </w:r>
      <w:r w:rsidR="00EC30C4" w:rsidRPr="00EC30C4">
        <w:rPr>
          <w:rFonts w:asciiTheme="minorHAnsi" w:hAnsiTheme="minorHAnsi"/>
        </w:rPr>
        <w:t>efter distriktskongressen</w:t>
      </w:r>
      <w:r w:rsidRPr="00EC30C4">
        <w:rPr>
          <w:rFonts w:asciiTheme="minorHAnsi" w:hAnsiTheme="minorHAnsi"/>
        </w:rPr>
        <w:t xml:space="preserve">. </w:t>
      </w:r>
    </w:p>
    <w:p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ab/>
      </w:r>
      <w:r w:rsidRPr="00EC30C4">
        <w:rPr>
          <w:rFonts w:asciiTheme="minorHAnsi" w:hAnsiTheme="minorHAnsi"/>
        </w:rPr>
        <w:tab/>
        <w:t>Kostnaderna för förvaltningen betalas av kontots avkastning</w:t>
      </w:r>
      <w:r w:rsidR="00EC30C4" w:rsidRPr="00EC30C4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0"/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REDOVISNING</w:t>
      </w:r>
      <w:r w:rsidRPr="00EC30C4">
        <w:rPr>
          <w:rFonts w:asciiTheme="minorHAnsi" w:hAnsiTheme="minorHAnsi"/>
        </w:rPr>
        <w:tab/>
        <w:t>Bokföring av kontots räkenskaper ingår i distriktets ordinarie rutiner. Kontots räkenskaper avslutas per kalenderår och granskas av distriktets revisorer. Kontot redovisas särskilt i distriktets verksamhetsberättelse</w:t>
      </w:r>
      <w:r w:rsidR="00914535">
        <w:rPr>
          <w:rFonts w:asciiTheme="minorHAnsi" w:hAnsiTheme="minorHAnsi"/>
        </w:rPr>
        <w:t>.</w:t>
      </w:r>
    </w:p>
    <w:p w:rsidR="00805BD9" w:rsidRPr="00EC30C4" w:rsidRDefault="00805BD9" w:rsidP="00914535">
      <w:pPr>
        <w:tabs>
          <w:tab w:val="left" w:pos="1985"/>
        </w:tabs>
        <w:ind w:left="142"/>
        <w:rPr>
          <w:rFonts w:asciiTheme="minorHAnsi" w:hAnsiTheme="minorHAnsi"/>
        </w:rPr>
      </w:pPr>
    </w:p>
    <w:p w:rsidR="00805BD9" w:rsidRPr="00EC30C4" w:rsidRDefault="00805BD9" w:rsidP="00914535">
      <w:pPr>
        <w:tabs>
          <w:tab w:val="left" w:pos="1985"/>
        </w:tabs>
        <w:ind w:left="1980" w:hanging="1980"/>
        <w:rPr>
          <w:rFonts w:asciiTheme="minorHAnsi" w:hAnsiTheme="minorHAnsi"/>
        </w:rPr>
      </w:pPr>
      <w:r w:rsidRPr="00EC30C4">
        <w:rPr>
          <w:rFonts w:asciiTheme="minorHAnsi" w:hAnsiTheme="minorHAnsi"/>
        </w:rPr>
        <w:t>ÄNDRING</w:t>
      </w:r>
      <w:r w:rsidRPr="00EC30C4">
        <w:rPr>
          <w:rFonts w:asciiTheme="minorHAnsi" w:hAnsiTheme="minorHAnsi"/>
        </w:rPr>
        <w:tab/>
      </w:r>
      <w:r w:rsidR="00EC30C4" w:rsidRPr="00EC30C4">
        <w:rPr>
          <w:rFonts w:asciiTheme="minorHAnsi" w:hAnsiTheme="minorHAnsi"/>
        </w:rPr>
        <w:t xml:space="preserve">Ändring </w:t>
      </w:r>
      <w:r w:rsidRPr="00EC30C4">
        <w:rPr>
          <w:rFonts w:asciiTheme="minorHAnsi" w:hAnsiTheme="minorHAnsi"/>
        </w:rPr>
        <w:t>av dessa regler kan endast göras av distriktsstyrelsen</w:t>
      </w:r>
      <w:r w:rsidR="00914535">
        <w:rPr>
          <w:rFonts w:asciiTheme="minorHAnsi" w:hAnsiTheme="minorHAnsi"/>
        </w:rPr>
        <w:t>.</w:t>
      </w:r>
    </w:p>
    <w:p w:rsidR="00805BD9" w:rsidRPr="00EC30C4" w:rsidRDefault="00805BD9" w:rsidP="00914535">
      <w:pPr>
        <w:rPr>
          <w:rFonts w:asciiTheme="minorHAnsi" w:hAnsiTheme="minorHAnsi"/>
        </w:rPr>
      </w:pPr>
    </w:p>
    <w:p w:rsidR="00805BD9" w:rsidRPr="00EC30C4" w:rsidRDefault="00805BD9" w:rsidP="00914535">
      <w:pPr>
        <w:rPr>
          <w:rFonts w:asciiTheme="minorHAnsi" w:hAnsiTheme="minorHAnsi"/>
        </w:rPr>
      </w:pPr>
    </w:p>
    <w:p w:rsidR="00011DB4" w:rsidRPr="00EC30C4" w:rsidRDefault="00011DB4">
      <w:pPr>
        <w:rPr>
          <w:rFonts w:asciiTheme="minorHAnsi" w:hAnsiTheme="minorHAnsi"/>
        </w:rPr>
      </w:pPr>
    </w:p>
    <w:p w:rsidR="00011DB4" w:rsidRPr="00EC30C4" w:rsidRDefault="00011DB4">
      <w:pPr>
        <w:rPr>
          <w:rFonts w:asciiTheme="minorHAnsi" w:hAnsiTheme="minorHAnsi"/>
        </w:rPr>
      </w:pPr>
    </w:p>
    <w:p w:rsidR="00011DB4" w:rsidRPr="00EC30C4" w:rsidRDefault="00011DB4">
      <w:pPr>
        <w:rPr>
          <w:rFonts w:asciiTheme="minorHAnsi" w:hAnsiTheme="minorHAnsi"/>
        </w:rPr>
      </w:pPr>
      <w:r w:rsidRPr="00EC30C4">
        <w:rPr>
          <w:rFonts w:asciiTheme="minorHAnsi" w:hAnsiTheme="minorHAnsi"/>
        </w:rPr>
        <w:t xml:space="preserve">Gäller från och med den 1 januari </w:t>
      </w:r>
      <w:r w:rsidR="008C12E9" w:rsidRPr="00EC30C4">
        <w:rPr>
          <w:rFonts w:asciiTheme="minorHAnsi" w:hAnsiTheme="minorHAnsi"/>
        </w:rPr>
        <w:t>201</w:t>
      </w:r>
      <w:r w:rsidR="0088133D">
        <w:rPr>
          <w:rFonts w:asciiTheme="minorHAnsi" w:hAnsiTheme="minorHAnsi"/>
        </w:rPr>
        <w:t>7</w:t>
      </w:r>
    </w:p>
    <w:sectPr w:rsidR="00011DB4" w:rsidRPr="00EC30C4" w:rsidSect="001B6361">
      <w:type w:val="continuous"/>
      <w:pgSz w:w="11907" w:h="16840" w:code="9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7F34"/>
    <w:rsid w:val="00011DB4"/>
    <w:rsid w:val="001B6361"/>
    <w:rsid w:val="001D0C50"/>
    <w:rsid w:val="003C6F2E"/>
    <w:rsid w:val="0043047A"/>
    <w:rsid w:val="00505695"/>
    <w:rsid w:val="005647DD"/>
    <w:rsid w:val="005A4183"/>
    <w:rsid w:val="005E78FC"/>
    <w:rsid w:val="005F58C2"/>
    <w:rsid w:val="00805BD9"/>
    <w:rsid w:val="0088133D"/>
    <w:rsid w:val="008C12E9"/>
    <w:rsid w:val="00914535"/>
    <w:rsid w:val="009C3440"/>
    <w:rsid w:val="00A42085"/>
    <w:rsid w:val="00C64683"/>
    <w:rsid w:val="00DE7F34"/>
    <w:rsid w:val="00E81515"/>
    <w:rsid w:val="00EA6B96"/>
    <w:rsid w:val="00EC30C4"/>
    <w:rsid w:val="00F15C59"/>
    <w:rsid w:val="00F639BD"/>
    <w:rsid w:val="00F9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3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EA6B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6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SKÅNES</vt:lpstr>
    </vt:vector>
  </TitlesOfParts>
  <Company>Kvinnodistriktet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SKÅNES</dc:title>
  <dc:creator>Rangvi</dc:creator>
  <cp:lastModifiedBy>skvinnor</cp:lastModifiedBy>
  <cp:revision>6</cp:revision>
  <cp:lastPrinted>2015-12-22T10:55:00Z</cp:lastPrinted>
  <dcterms:created xsi:type="dcterms:W3CDTF">2016-09-24T13:52:00Z</dcterms:created>
  <dcterms:modified xsi:type="dcterms:W3CDTF">2016-10-07T09:32:00Z</dcterms:modified>
</cp:coreProperties>
</file>